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35E" w:rsidRPr="00B5335E" w:rsidRDefault="00B5335E" w:rsidP="00B5335E">
      <w:pPr>
        <w:spacing w:after="0" w:line="220" w:lineRule="atLeast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5335E">
        <w:rPr>
          <w:rFonts w:ascii="Times New Roman" w:eastAsia="Calibri" w:hAnsi="Times New Roman" w:cs="Times New Roman"/>
          <w:sz w:val="28"/>
          <w:szCs w:val="28"/>
        </w:rPr>
        <w:t>ПРИЛОЖЕНИЕ №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</w:p>
    <w:p w:rsidR="00B5335E" w:rsidRPr="00B5335E" w:rsidRDefault="00B5335E" w:rsidP="00B5335E">
      <w:pPr>
        <w:spacing w:after="0" w:line="220" w:lineRule="atLeast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5335E">
        <w:rPr>
          <w:rFonts w:ascii="Times New Roman" w:eastAsia="Calibri" w:hAnsi="Times New Roman" w:cs="Times New Roman"/>
          <w:sz w:val="28"/>
          <w:szCs w:val="28"/>
        </w:rPr>
        <w:t xml:space="preserve">к решению 34 сессии </w:t>
      </w:r>
    </w:p>
    <w:p w:rsidR="00B5335E" w:rsidRPr="00B5335E" w:rsidRDefault="00B5335E" w:rsidP="00B5335E">
      <w:pPr>
        <w:spacing w:after="0" w:line="220" w:lineRule="atLeast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5335E">
        <w:rPr>
          <w:rFonts w:ascii="Times New Roman" w:eastAsia="Calibri" w:hAnsi="Times New Roman" w:cs="Times New Roman"/>
          <w:sz w:val="28"/>
          <w:szCs w:val="28"/>
        </w:rPr>
        <w:t xml:space="preserve"> Совета депутатов</w:t>
      </w:r>
    </w:p>
    <w:p w:rsidR="00B5335E" w:rsidRPr="00B5335E" w:rsidRDefault="00B5335E" w:rsidP="00B5335E">
      <w:pPr>
        <w:spacing w:after="0" w:line="220" w:lineRule="atLeast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5335E">
        <w:rPr>
          <w:rFonts w:ascii="Times New Roman" w:eastAsia="Calibri" w:hAnsi="Times New Roman" w:cs="Times New Roman"/>
          <w:sz w:val="28"/>
          <w:szCs w:val="28"/>
        </w:rPr>
        <w:t xml:space="preserve">Маслянинского района </w:t>
      </w:r>
    </w:p>
    <w:p w:rsidR="00B5335E" w:rsidRPr="00B5335E" w:rsidRDefault="00B5335E" w:rsidP="00B5335E">
      <w:pPr>
        <w:spacing w:after="0" w:line="220" w:lineRule="atLeast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5335E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</w:t>
      </w:r>
    </w:p>
    <w:p w:rsidR="00B5335E" w:rsidRPr="00B5335E" w:rsidRDefault="00AC2558" w:rsidP="00B5335E">
      <w:pPr>
        <w:spacing w:after="0" w:line="220" w:lineRule="atLeast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29.01.2020 г №301</w:t>
      </w:r>
    </w:p>
    <w:p w:rsidR="00B5335E" w:rsidRPr="00B5335E" w:rsidRDefault="00B5335E" w:rsidP="00B5335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5335E" w:rsidRPr="00B5335E" w:rsidRDefault="00B5335E" w:rsidP="00B5335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5335E" w:rsidRPr="00DA399C" w:rsidRDefault="00B5335E" w:rsidP="00B5335E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399C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Цели, порядок и условия</w:t>
      </w:r>
    </w:p>
    <w:p w:rsidR="00127369" w:rsidRPr="00DA399C" w:rsidRDefault="00B5335E" w:rsidP="00B533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99C">
        <w:rPr>
          <w:rFonts w:ascii="Times New Roman" w:eastAsia="Calibri" w:hAnsi="Times New Roman" w:cs="Times New Roman"/>
          <w:b/>
          <w:sz w:val="28"/>
          <w:szCs w:val="28"/>
        </w:rPr>
        <w:t xml:space="preserve">предоставления субсидий из бюджета Маслянинского района Новосибирской области бюджетам городского и сельских поселений Маслянинского района Новосибирской области на реализацию мероприятий в целях софинансирования </w:t>
      </w:r>
      <w:r w:rsidRPr="00DA399C">
        <w:rPr>
          <w:rFonts w:ascii="Times New Roman" w:hAnsi="Times New Roman" w:cs="Times New Roman"/>
          <w:b/>
          <w:sz w:val="28"/>
          <w:szCs w:val="28"/>
        </w:rPr>
        <w:t>мероприятий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</w:t>
      </w:r>
    </w:p>
    <w:p w:rsidR="00B5335E" w:rsidRPr="00127369" w:rsidRDefault="00B5335E" w:rsidP="00B533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7369" w:rsidRPr="00B5335E" w:rsidRDefault="00127369" w:rsidP="00B5335E">
      <w:pPr>
        <w:pStyle w:val="a5"/>
        <w:numPr>
          <w:ilvl w:val="0"/>
          <w:numId w:val="1"/>
        </w:numPr>
        <w:spacing w:after="0" w:line="22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5335E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B5335E" w:rsidRPr="00B5335E" w:rsidRDefault="00B5335E" w:rsidP="00B5335E">
      <w:pPr>
        <w:pStyle w:val="a5"/>
        <w:spacing w:after="0" w:line="220" w:lineRule="atLeast"/>
        <w:ind w:left="1260"/>
        <w:outlineLvl w:val="0"/>
        <w:rPr>
          <w:rFonts w:ascii="Times New Roman" w:hAnsi="Times New Roman" w:cs="Times New Roman"/>
          <w:sz w:val="28"/>
          <w:szCs w:val="28"/>
        </w:rPr>
      </w:pPr>
    </w:p>
    <w:p w:rsidR="00B5335E" w:rsidRPr="00B5335E" w:rsidRDefault="00B5335E" w:rsidP="00B5335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335E">
        <w:rPr>
          <w:rFonts w:ascii="Times New Roman" w:hAnsi="Times New Roman" w:cs="Times New Roman"/>
          <w:sz w:val="28"/>
          <w:szCs w:val="28"/>
        </w:rPr>
        <w:t>1. В соответствии со статьей 142.3 Бюджетного кодекса Российской Фе</w:t>
      </w:r>
      <w:r w:rsidR="00C94C90">
        <w:rPr>
          <w:rFonts w:ascii="Times New Roman" w:hAnsi="Times New Roman" w:cs="Times New Roman"/>
          <w:sz w:val="28"/>
          <w:szCs w:val="28"/>
        </w:rPr>
        <w:t>дерации межбюджетные трансферты бюджетам</w:t>
      </w:r>
      <w:r w:rsidR="00C94C90" w:rsidRPr="00C94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94C90" w:rsidRPr="00B5335E">
        <w:rPr>
          <w:rFonts w:ascii="Times New Roman" w:eastAsia="Calibri" w:hAnsi="Times New Roman" w:cs="Times New Roman"/>
          <w:sz w:val="28"/>
          <w:szCs w:val="28"/>
        </w:rPr>
        <w:t xml:space="preserve">городского и сельских поселений </w:t>
      </w:r>
      <w:r w:rsidR="00C94C90">
        <w:rPr>
          <w:rFonts w:ascii="Times New Roman" w:eastAsia="Calibri" w:hAnsi="Times New Roman" w:cs="Times New Roman"/>
          <w:sz w:val="28"/>
          <w:szCs w:val="28"/>
        </w:rPr>
        <w:t>(далее бю</w:t>
      </w:r>
      <w:r w:rsidRPr="00B5335E">
        <w:rPr>
          <w:rFonts w:ascii="Times New Roman" w:hAnsi="Times New Roman" w:cs="Times New Roman"/>
          <w:sz w:val="28"/>
          <w:szCs w:val="28"/>
        </w:rPr>
        <w:t>джет поселени</w:t>
      </w:r>
      <w:r w:rsidR="00C94C90">
        <w:rPr>
          <w:rFonts w:ascii="Times New Roman" w:hAnsi="Times New Roman" w:cs="Times New Roman"/>
          <w:sz w:val="28"/>
          <w:szCs w:val="28"/>
        </w:rPr>
        <w:t xml:space="preserve">я) </w:t>
      </w:r>
      <w:proofErr w:type="spellStart"/>
      <w:r w:rsidRPr="00B5335E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Pr="00B5335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из бюджета Маслянинского района Новосибирской области, источником финансового обеспечения которых является субсидия </w:t>
      </w:r>
      <w:r w:rsidRPr="0061585F">
        <w:rPr>
          <w:rFonts w:ascii="Times New Roman" w:hAnsi="Times New Roman" w:cs="Times New Roman"/>
          <w:sz w:val="28"/>
          <w:szCs w:val="28"/>
        </w:rPr>
        <w:t>на реализацию мероприятий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1585F">
        <w:rPr>
          <w:rFonts w:ascii="Times New Roman" w:hAnsi="Times New Roman" w:cs="Times New Roman"/>
          <w:sz w:val="28"/>
          <w:szCs w:val="28"/>
        </w:rPr>
        <w:t xml:space="preserve"> </w:t>
      </w:r>
      <w:r w:rsidRPr="00B5335E">
        <w:rPr>
          <w:rFonts w:ascii="Times New Roman" w:hAnsi="Times New Roman" w:cs="Times New Roman"/>
          <w:sz w:val="28"/>
          <w:szCs w:val="28"/>
        </w:rPr>
        <w:t xml:space="preserve">предоставляются в форме субсидий бюджетам муниципальных образований (далее – Субсидии). </w:t>
      </w:r>
    </w:p>
    <w:p w:rsidR="00127369" w:rsidRPr="00127369" w:rsidRDefault="00B5335E" w:rsidP="00B5335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335E">
        <w:rPr>
          <w:rFonts w:ascii="Times New Roman" w:hAnsi="Times New Roman" w:cs="Times New Roman"/>
          <w:sz w:val="28"/>
          <w:szCs w:val="28"/>
        </w:rPr>
        <w:t xml:space="preserve">2.Субсидии бюджетам поселений </w:t>
      </w:r>
      <w:proofErr w:type="spellStart"/>
      <w:r w:rsidRPr="00B5335E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Pr="00B5335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предоставляются в соответствии с предусмотренными решением Совета депутатов Маслянинского района Новосибирской области о бюджете на очередной финансовый год и плановый период (далее – Решение о бюджете) бюджетны</w:t>
      </w:r>
      <w:bookmarkStart w:id="0" w:name="_GoBack"/>
      <w:bookmarkEnd w:id="0"/>
      <w:r w:rsidRPr="00B5335E">
        <w:rPr>
          <w:rFonts w:ascii="Times New Roman" w:hAnsi="Times New Roman" w:cs="Times New Roman"/>
          <w:sz w:val="28"/>
          <w:szCs w:val="28"/>
        </w:rPr>
        <w:t xml:space="preserve">ми ассигнованиями, а также в пределах, утвержденных администрации Маслянинского района Новосибирской области </w:t>
      </w:r>
      <w:r w:rsidR="00DA399C">
        <w:rPr>
          <w:rFonts w:ascii="Times New Roman" w:hAnsi="Times New Roman" w:cs="Times New Roman"/>
          <w:sz w:val="28"/>
          <w:szCs w:val="28"/>
        </w:rPr>
        <w:t xml:space="preserve">(далее администрация района) </w:t>
      </w:r>
      <w:r w:rsidRPr="00B5335E">
        <w:rPr>
          <w:rFonts w:ascii="Times New Roman" w:hAnsi="Times New Roman" w:cs="Times New Roman"/>
          <w:sz w:val="28"/>
          <w:szCs w:val="28"/>
        </w:rPr>
        <w:t>лимитов бюджетных обязательств.</w:t>
      </w:r>
    </w:p>
    <w:p w:rsidR="00127369" w:rsidRPr="0011164D" w:rsidRDefault="00127369" w:rsidP="0061585F">
      <w:pPr>
        <w:spacing w:after="0" w:line="220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5335E" w:rsidRDefault="00127369" w:rsidP="00B5335E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11164D">
        <w:rPr>
          <w:rFonts w:ascii="Times New Roman" w:hAnsi="Times New Roman" w:cs="Times New Roman"/>
          <w:sz w:val="28"/>
          <w:szCs w:val="28"/>
        </w:rPr>
        <w:t>II.</w:t>
      </w:r>
      <w:r w:rsidR="00B5335E" w:rsidRPr="00B5335E">
        <w:rPr>
          <w:rFonts w:ascii="Times New Roman" w:hAnsi="Times New Roman" w:cs="Times New Roman"/>
          <w:sz w:val="28"/>
          <w:szCs w:val="28"/>
        </w:rPr>
        <w:t xml:space="preserve"> </w:t>
      </w:r>
      <w:r w:rsidR="00B5335E">
        <w:rPr>
          <w:rFonts w:ascii="Times New Roman" w:hAnsi="Times New Roman" w:cs="Times New Roman"/>
          <w:sz w:val="28"/>
          <w:szCs w:val="28"/>
        </w:rPr>
        <w:t xml:space="preserve"> Це</w:t>
      </w:r>
      <w:r w:rsidR="00B5335E" w:rsidRPr="0011164D">
        <w:rPr>
          <w:rFonts w:ascii="Times New Roman" w:hAnsi="Times New Roman" w:cs="Times New Roman"/>
          <w:sz w:val="28"/>
          <w:szCs w:val="28"/>
        </w:rPr>
        <w:t>ли</w:t>
      </w:r>
      <w:r w:rsidR="00B5335E">
        <w:rPr>
          <w:rFonts w:ascii="Times New Roman" w:hAnsi="Times New Roman" w:cs="Times New Roman"/>
          <w:sz w:val="28"/>
          <w:szCs w:val="28"/>
        </w:rPr>
        <w:t>, п</w:t>
      </w:r>
      <w:r w:rsidR="00B5335E" w:rsidRPr="0011164D">
        <w:rPr>
          <w:rFonts w:ascii="Times New Roman" w:hAnsi="Times New Roman" w:cs="Times New Roman"/>
          <w:sz w:val="28"/>
          <w:szCs w:val="28"/>
        </w:rPr>
        <w:t>орядок и</w:t>
      </w:r>
      <w:r w:rsidR="00B5335E">
        <w:rPr>
          <w:rFonts w:ascii="Times New Roman" w:hAnsi="Times New Roman" w:cs="Times New Roman"/>
          <w:sz w:val="28"/>
          <w:szCs w:val="28"/>
        </w:rPr>
        <w:t xml:space="preserve"> условия</w:t>
      </w:r>
      <w:r w:rsidR="00B5335E" w:rsidRPr="0011164D">
        <w:rPr>
          <w:rFonts w:ascii="Times New Roman" w:hAnsi="Times New Roman" w:cs="Times New Roman"/>
          <w:sz w:val="28"/>
          <w:szCs w:val="28"/>
        </w:rPr>
        <w:t xml:space="preserve"> предоставления субсидий</w:t>
      </w:r>
    </w:p>
    <w:p w:rsidR="0061585F" w:rsidRPr="0011164D" w:rsidRDefault="00127369" w:rsidP="00127369">
      <w:pPr>
        <w:spacing w:after="0" w:line="220" w:lineRule="atLeast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1164D">
        <w:rPr>
          <w:rFonts w:ascii="Times New Roman" w:hAnsi="Times New Roman" w:cs="Times New Roman"/>
          <w:sz w:val="28"/>
          <w:szCs w:val="28"/>
        </w:rPr>
        <w:tab/>
      </w:r>
    </w:p>
    <w:p w:rsidR="005C63D4" w:rsidRPr="0011164D" w:rsidRDefault="00BA2D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8"/>
      <w:bookmarkEnd w:id="1"/>
      <w:r>
        <w:rPr>
          <w:rFonts w:ascii="Times New Roman" w:hAnsi="Times New Roman" w:cs="Times New Roman"/>
          <w:sz w:val="28"/>
          <w:szCs w:val="28"/>
        </w:rPr>
        <w:t>2</w:t>
      </w:r>
      <w:r w:rsidR="005C63D4" w:rsidRPr="0011164D">
        <w:rPr>
          <w:rFonts w:ascii="Times New Roman" w:hAnsi="Times New Roman" w:cs="Times New Roman"/>
          <w:sz w:val="28"/>
          <w:szCs w:val="28"/>
        </w:rPr>
        <w:t xml:space="preserve">. Целями предоставления субсидий является реализация мероприятий, направленных на поддержку </w:t>
      </w:r>
      <w:r w:rsidR="005C63D4" w:rsidRPr="00E77C96">
        <w:rPr>
          <w:rFonts w:ascii="Times New Roman" w:hAnsi="Times New Roman" w:cs="Times New Roman"/>
          <w:sz w:val="28"/>
          <w:szCs w:val="28"/>
        </w:rPr>
        <w:t xml:space="preserve">программ формирования современной городской среды (далее - </w:t>
      </w:r>
      <w:r w:rsidR="00C00E9D" w:rsidRPr="00E77C96">
        <w:rPr>
          <w:rFonts w:ascii="Times New Roman" w:hAnsi="Times New Roman" w:cs="Times New Roman"/>
          <w:sz w:val="28"/>
          <w:szCs w:val="28"/>
        </w:rPr>
        <w:t>программы</w:t>
      </w:r>
      <w:r w:rsidR="005C63D4" w:rsidRPr="00E77C96">
        <w:rPr>
          <w:rFonts w:ascii="Times New Roman" w:hAnsi="Times New Roman" w:cs="Times New Roman"/>
          <w:sz w:val="28"/>
          <w:szCs w:val="28"/>
        </w:rPr>
        <w:t>):</w:t>
      </w:r>
    </w:p>
    <w:p w:rsidR="005C63D4" w:rsidRPr="0011164D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164D">
        <w:rPr>
          <w:rFonts w:ascii="Times New Roman" w:hAnsi="Times New Roman" w:cs="Times New Roman"/>
          <w:sz w:val="28"/>
          <w:szCs w:val="28"/>
        </w:rPr>
        <w:t xml:space="preserve">1) по благоустройству дворовых территорий многоквартирных домов населенных пунктов </w:t>
      </w:r>
      <w:proofErr w:type="spellStart"/>
      <w:r w:rsidR="00BA2DD4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BA2DD4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11164D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5C63D4" w:rsidRPr="0011164D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164D">
        <w:rPr>
          <w:rFonts w:ascii="Times New Roman" w:hAnsi="Times New Roman" w:cs="Times New Roman"/>
          <w:sz w:val="28"/>
          <w:szCs w:val="28"/>
        </w:rPr>
        <w:lastRenderedPageBreak/>
        <w:t xml:space="preserve">2) по благоустройству общественных пространств населенных пунктов </w:t>
      </w:r>
      <w:proofErr w:type="spellStart"/>
      <w:r w:rsidR="00BA2DD4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BA2DD4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11164D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5C63D4" w:rsidRDefault="00C00E9D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6C58">
        <w:rPr>
          <w:rFonts w:ascii="Times New Roman" w:hAnsi="Times New Roman" w:cs="Times New Roman"/>
          <w:sz w:val="28"/>
          <w:szCs w:val="28"/>
        </w:rPr>
        <w:t>П</w:t>
      </w:r>
      <w:r w:rsidR="005C63D4" w:rsidRPr="001D6C58">
        <w:rPr>
          <w:rFonts w:ascii="Times New Roman" w:hAnsi="Times New Roman" w:cs="Times New Roman"/>
          <w:sz w:val="28"/>
          <w:szCs w:val="28"/>
        </w:rPr>
        <w:t xml:space="preserve">рограммы формируются с учетом требований </w:t>
      </w:r>
      <w:hyperlink r:id="rId5" w:history="1">
        <w:r w:rsidR="005C63D4" w:rsidRPr="001D6C58">
          <w:rPr>
            <w:rFonts w:ascii="Times New Roman" w:hAnsi="Times New Roman" w:cs="Times New Roman"/>
            <w:sz w:val="28"/>
            <w:szCs w:val="28"/>
          </w:rPr>
          <w:t>пункта 11</w:t>
        </w:r>
      </w:hyperlink>
      <w:r w:rsidR="005C63D4" w:rsidRPr="001D6C5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DA399C" w:rsidRPr="001D6C58">
        <w:rPr>
          <w:rFonts w:ascii="Times New Roman" w:hAnsi="Times New Roman" w:cs="Times New Roman"/>
          <w:sz w:val="28"/>
          <w:szCs w:val="28"/>
        </w:rPr>
        <w:t>№</w:t>
      </w:r>
      <w:r w:rsidR="005C63D4" w:rsidRPr="001D6C58">
        <w:rPr>
          <w:rFonts w:ascii="Times New Roman" w:hAnsi="Times New Roman" w:cs="Times New Roman"/>
          <w:sz w:val="28"/>
          <w:szCs w:val="28"/>
        </w:rPr>
        <w:t xml:space="preserve"> 15 к государственной программе Российской Федерации "Обеспечение доступным и комфортным жильем и коммунальными услугами граждан Российской Федерации", утвержденной постановлением Правительства Российской Федерации от 30.12.2017 </w:t>
      </w:r>
      <w:r w:rsidR="00DA399C" w:rsidRPr="001D6C58">
        <w:rPr>
          <w:rFonts w:ascii="Times New Roman" w:hAnsi="Times New Roman" w:cs="Times New Roman"/>
          <w:sz w:val="28"/>
          <w:szCs w:val="28"/>
        </w:rPr>
        <w:t>№</w:t>
      </w:r>
      <w:r w:rsidR="005C63D4" w:rsidRPr="001D6C58">
        <w:rPr>
          <w:rFonts w:ascii="Times New Roman" w:hAnsi="Times New Roman" w:cs="Times New Roman"/>
          <w:sz w:val="28"/>
          <w:szCs w:val="28"/>
        </w:rPr>
        <w:t xml:space="preserve"> 1710, и методических </w:t>
      </w:r>
      <w:hyperlink r:id="rId6" w:history="1">
        <w:r w:rsidR="005C63D4" w:rsidRPr="001D6C58">
          <w:rPr>
            <w:rFonts w:ascii="Times New Roman" w:hAnsi="Times New Roman" w:cs="Times New Roman"/>
            <w:sz w:val="28"/>
            <w:szCs w:val="28"/>
          </w:rPr>
          <w:t>рекомендаций</w:t>
        </w:r>
      </w:hyperlink>
      <w:r w:rsidR="005C63D4" w:rsidRPr="001D6C58">
        <w:rPr>
          <w:rFonts w:ascii="Times New Roman" w:hAnsi="Times New Roman" w:cs="Times New Roman"/>
          <w:sz w:val="28"/>
          <w:szCs w:val="28"/>
        </w:rPr>
        <w:t xml:space="preserve">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"Формирование комфортной городской среды" на 2018 - 2022 годы, утвержденных приказом Министерства строительства и жилищно-коммунального хозяйства Российской Ф</w:t>
      </w:r>
      <w:r w:rsidR="00127369" w:rsidRPr="001D6C58">
        <w:rPr>
          <w:rFonts w:ascii="Times New Roman" w:hAnsi="Times New Roman" w:cs="Times New Roman"/>
          <w:sz w:val="28"/>
          <w:szCs w:val="28"/>
        </w:rPr>
        <w:t xml:space="preserve">едерации от 06.04.2017 </w:t>
      </w:r>
      <w:r w:rsidR="00DA399C" w:rsidRPr="001D6C58">
        <w:rPr>
          <w:rFonts w:ascii="Times New Roman" w:hAnsi="Times New Roman" w:cs="Times New Roman"/>
          <w:sz w:val="28"/>
          <w:szCs w:val="28"/>
        </w:rPr>
        <w:t>№</w:t>
      </w:r>
      <w:r w:rsidR="00127369" w:rsidRPr="001D6C58">
        <w:rPr>
          <w:rFonts w:ascii="Times New Roman" w:hAnsi="Times New Roman" w:cs="Times New Roman"/>
          <w:sz w:val="28"/>
          <w:szCs w:val="28"/>
        </w:rPr>
        <w:t xml:space="preserve"> 691/</w:t>
      </w:r>
      <w:proofErr w:type="spellStart"/>
      <w:r w:rsidR="00127369" w:rsidRPr="001D6C58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127369" w:rsidRPr="001D6C58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5C63D4" w:rsidRPr="001D6C58">
        <w:rPr>
          <w:rFonts w:ascii="Times New Roman" w:hAnsi="Times New Roman" w:cs="Times New Roman"/>
          <w:sz w:val="28"/>
          <w:szCs w:val="28"/>
        </w:rPr>
        <w:t xml:space="preserve"> с учетом требований Методических </w:t>
      </w:r>
      <w:hyperlink r:id="rId7" w:history="1">
        <w:r w:rsidR="005C63D4" w:rsidRPr="001D6C58">
          <w:rPr>
            <w:rFonts w:ascii="Times New Roman" w:hAnsi="Times New Roman" w:cs="Times New Roman"/>
            <w:sz w:val="28"/>
            <w:szCs w:val="28"/>
          </w:rPr>
          <w:t>рекомендаций</w:t>
        </w:r>
      </w:hyperlink>
      <w:r w:rsidR="005C63D4" w:rsidRPr="001D6C58">
        <w:rPr>
          <w:rFonts w:ascii="Times New Roman" w:hAnsi="Times New Roman" w:cs="Times New Roman"/>
          <w:sz w:val="28"/>
          <w:szCs w:val="28"/>
        </w:rPr>
        <w:t xml:space="preserve">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федерального проекта "Формирование комфортной городской среды", утвержденных приказом Министерства строительства и жилищно-коммунального хозяйства Российской Федерации от 18.03.2019 N 162/пр.</w:t>
      </w:r>
    </w:p>
    <w:p w:rsidR="00B5335E" w:rsidRPr="00E83A14" w:rsidRDefault="00BA2DD4" w:rsidP="00B5335E">
      <w:pPr>
        <w:spacing w:after="0" w:line="220" w:lineRule="atLeast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5335E" w:rsidRPr="00EB02D5">
        <w:rPr>
          <w:rFonts w:ascii="Times New Roman" w:hAnsi="Times New Roman" w:cs="Times New Roman"/>
          <w:sz w:val="28"/>
          <w:szCs w:val="28"/>
        </w:rPr>
        <w:t>.Предоставление субсидий осуществляется с лицевого счета администрации района в соответствии с бюджетной росписью и утвержденными порядками составления и ведения сводной бюджетной росписи и кассового</w:t>
      </w:r>
      <w:r w:rsidR="00B5335E">
        <w:rPr>
          <w:rFonts w:ascii="Times New Roman" w:hAnsi="Times New Roman" w:cs="Times New Roman"/>
          <w:sz w:val="28"/>
          <w:szCs w:val="28"/>
        </w:rPr>
        <w:t xml:space="preserve"> плана.</w:t>
      </w:r>
    </w:p>
    <w:p w:rsidR="005C63D4" w:rsidRPr="00C914F8" w:rsidRDefault="00BA2D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25"/>
      <w:bookmarkEnd w:id="2"/>
      <w:r>
        <w:rPr>
          <w:rFonts w:ascii="Times New Roman" w:hAnsi="Times New Roman" w:cs="Times New Roman"/>
          <w:sz w:val="28"/>
          <w:szCs w:val="28"/>
        </w:rPr>
        <w:t>4</w:t>
      </w:r>
      <w:r w:rsidR="005C63D4" w:rsidRPr="00127369">
        <w:rPr>
          <w:rFonts w:ascii="Times New Roman" w:hAnsi="Times New Roman" w:cs="Times New Roman"/>
          <w:sz w:val="28"/>
          <w:szCs w:val="28"/>
        </w:rPr>
        <w:t xml:space="preserve">. </w:t>
      </w:r>
      <w:r w:rsidR="005C63D4" w:rsidRPr="00C914F8">
        <w:rPr>
          <w:rFonts w:ascii="Times New Roman" w:hAnsi="Times New Roman" w:cs="Times New Roman"/>
          <w:sz w:val="28"/>
          <w:szCs w:val="28"/>
        </w:rPr>
        <w:t xml:space="preserve">Критерии отбора </w:t>
      </w:r>
      <w:r w:rsidR="009120CB" w:rsidRPr="00C914F8">
        <w:rPr>
          <w:rFonts w:ascii="Times New Roman" w:hAnsi="Times New Roman" w:cs="Times New Roman"/>
          <w:sz w:val="28"/>
          <w:szCs w:val="28"/>
        </w:rPr>
        <w:t>поселений</w:t>
      </w:r>
      <w:r w:rsidR="005C63D4" w:rsidRPr="00C914F8">
        <w:rPr>
          <w:rFonts w:ascii="Times New Roman" w:hAnsi="Times New Roman" w:cs="Times New Roman"/>
          <w:sz w:val="28"/>
          <w:szCs w:val="28"/>
        </w:rPr>
        <w:t xml:space="preserve"> (далее - получатели) для предоставления субсидий:</w:t>
      </w:r>
    </w:p>
    <w:p w:rsidR="005C63D4" w:rsidRPr="00C914F8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4F8">
        <w:rPr>
          <w:rFonts w:ascii="Times New Roman" w:hAnsi="Times New Roman" w:cs="Times New Roman"/>
          <w:sz w:val="28"/>
          <w:szCs w:val="28"/>
        </w:rPr>
        <w:t>1) численность населенного пункта от 1</w:t>
      </w:r>
      <w:r w:rsidR="00C00E9D">
        <w:rPr>
          <w:rFonts w:ascii="Times New Roman" w:hAnsi="Times New Roman" w:cs="Times New Roman"/>
          <w:sz w:val="28"/>
          <w:szCs w:val="28"/>
        </w:rPr>
        <w:t xml:space="preserve"> </w:t>
      </w:r>
      <w:r w:rsidRPr="00C914F8">
        <w:rPr>
          <w:rFonts w:ascii="Times New Roman" w:hAnsi="Times New Roman" w:cs="Times New Roman"/>
          <w:sz w:val="28"/>
          <w:szCs w:val="28"/>
        </w:rPr>
        <w:t>000 и более человек;</w:t>
      </w:r>
    </w:p>
    <w:p w:rsidR="005C63D4" w:rsidRPr="00C914F8" w:rsidRDefault="00B5335E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C63D4" w:rsidRPr="00C914F8">
        <w:rPr>
          <w:rFonts w:ascii="Times New Roman" w:hAnsi="Times New Roman" w:cs="Times New Roman"/>
          <w:sz w:val="28"/>
          <w:szCs w:val="28"/>
        </w:rPr>
        <w:t xml:space="preserve">) наличие планируемых событийных мероприятий к празднованию памятной даты (дата основания </w:t>
      </w:r>
      <w:r w:rsidR="009120CB" w:rsidRPr="00C914F8">
        <w:rPr>
          <w:rFonts w:ascii="Times New Roman" w:hAnsi="Times New Roman" w:cs="Times New Roman"/>
          <w:sz w:val="28"/>
          <w:szCs w:val="28"/>
        </w:rPr>
        <w:t>поселения</w:t>
      </w:r>
      <w:r w:rsidR="005C63D4" w:rsidRPr="00C914F8">
        <w:rPr>
          <w:rFonts w:ascii="Times New Roman" w:hAnsi="Times New Roman" w:cs="Times New Roman"/>
          <w:sz w:val="28"/>
          <w:szCs w:val="28"/>
        </w:rPr>
        <w:t xml:space="preserve">, иные события, имеющие особое историческое значение для становления и развития </w:t>
      </w:r>
      <w:r w:rsidR="009120CB" w:rsidRPr="00C914F8">
        <w:rPr>
          <w:rFonts w:ascii="Times New Roman" w:hAnsi="Times New Roman" w:cs="Times New Roman"/>
          <w:sz w:val="28"/>
          <w:szCs w:val="28"/>
        </w:rPr>
        <w:t>поселения</w:t>
      </w:r>
      <w:r w:rsidR="005C63D4" w:rsidRPr="00C914F8">
        <w:rPr>
          <w:rFonts w:ascii="Times New Roman" w:hAnsi="Times New Roman" w:cs="Times New Roman"/>
          <w:sz w:val="28"/>
          <w:szCs w:val="28"/>
        </w:rPr>
        <w:t>);</w:t>
      </w:r>
    </w:p>
    <w:p w:rsidR="005C63D4" w:rsidRPr="00C914F8" w:rsidRDefault="00B5335E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C63D4" w:rsidRPr="00C914F8">
        <w:rPr>
          <w:rFonts w:ascii="Times New Roman" w:hAnsi="Times New Roman" w:cs="Times New Roman"/>
          <w:sz w:val="28"/>
          <w:szCs w:val="28"/>
        </w:rPr>
        <w:t>) наличие наказов избирателей депутатам Законодательного Собрания Новосибирской области;</w:t>
      </w:r>
    </w:p>
    <w:p w:rsidR="005C63D4" w:rsidRPr="00C914F8" w:rsidRDefault="00B5335E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C63D4" w:rsidRPr="00C914F8">
        <w:rPr>
          <w:rFonts w:ascii="Times New Roman" w:hAnsi="Times New Roman" w:cs="Times New Roman"/>
          <w:sz w:val="28"/>
          <w:szCs w:val="28"/>
        </w:rPr>
        <w:t>) наличие разработанной проектной документации, имеющей положительное заключение государственной экспертизы, для мероприятий по благоустройству общественных территорий населенных пунктов;</w:t>
      </w:r>
    </w:p>
    <w:p w:rsidR="005C63D4" w:rsidRPr="00C914F8" w:rsidRDefault="00B5335E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C63D4" w:rsidRPr="00C914F8">
        <w:rPr>
          <w:rFonts w:ascii="Times New Roman" w:hAnsi="Times New Roman" w:cs="Times New Roman"/>
          <w:sz w:val="28"/>
          <w:szCs w:val="28"/>
        </w:rPr>
        <w:t>) наличие о</w:t>
      </w:r>
      <w:r w:rsidR="009120CB" w:rsidRPr="00C914F8">
        <w:rPr>
          <w:rFonts w:ascii="Times New Roman" w:hAnsi="Times New Roman" w:cs="Times New Roman"/>
          <w:sz w:val="28"/>
          <w:szCs w:val="28"/>
        </w:rPr>
        <w:t xml:space="preserve">бязательств </w:t>
      </w:r>
      <w:r w:rsidR="003C01AF" w:rsidRPr="003C01AF">
        <w:rPr>
          <w:rFonts w:ascii="Times New Roman" w:hAnsi="Times New Roman" w:cs="Times New Roman"/>
          <w:sz w:val="28"/>
          <w:szCs w:val="28"/>
        </w:rPr>
        <w:t>софинансирования расходного обязательства</w:t>
      </w:r>
      <w:r w:rsidR="003C01AF">
        <w:rPr>
          <w:rFonts w:ascii="Times New Roman" w:hAnsi="Times New Roman" w:cs="Times New Roman"/>
          <w:sz w:val="28"/>
          <w:szCs w:val="28"/>
        </w:rPr>
        <w:t xml:space="preserve"> из местного бюджета поселения </w:t>
      </w:r>
      <w:r w:rsidR="003C01AF" w:rsidRPr="003C01AF">
        <w:rPr>
          <w:rFonts w:ascii="Times New Roman" w:hAnsi="Times New Roman" w:cs="Times New Roman"/>
          <w:sz w:val="28"/>
          <w:szCs w:val="28"/>
        </w:rPr>
        <w:t>в соответствии с уровнем софинансирования утверждаемым для администрации района соглашением с главным распорядителем средств областного бюджета Новосибирской области, являющегося источником образования средств субсидии.</w:t>
      </w:r>
      <w:r w:rsidR="005C63D4" w:rsidRPr="003C01AF">
        <w:rPr>
          <w:rFonts w:ascii="Times New Roman" w:hAnsi="Times New Roman" w:cs="Times New Roman"/>
          <w:sz w:val="28"/>
          <w:szCs w:val="28"/>
        </w:rPr>
        <w:t>;</w:t>
      </w:r>
    </w:p>
    <w:p w:rsidR="005C63D4" w:rsidRPr="00127369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4F8">
        <w:rPr>
          <w:rFonts w:ascii="Times New Roman" w:hAnsi="Times New Roman" w:cs="Times New Roman"/>
          <w:sz w:val="28"/>
          <w:szCs w:val="28"/>
        </w:rPr>
        <w:t>5. Основанием для предост</w:t>
      </w:r>
      <w:r w:rsidRPr="00127369">
        <w:rPr>
          <w:rFonts w:ascii="Times New Roman" w:hAnsi="Times New Roman" w:cs="Times New Roman"/>
          <w:sz w:val="28"/>
          <w:szCs w:val="28"/>
        </w:rPr>
        <w:t xml:space="preserve">авления субсидии является соглашение о предоставлении субсидии, заключаемое </w:t>
      </w:r>
      <w:r w:rsidR="009120CB">
        <w:rPr>
          <w:rFonts w:ascii="Times New Roman" w:hAnsi="Times New Roman" w:cs="Times New Roman"/>
          <w:sz w:val="28"/>
          <w:szCs w:val="28"/>
        </w:rPr>
        <w:t>администрацией района</w:t>
      </w:r>
      <w:r w:rsidRPr="00127369">
        <w:rPr>
          <w:rFonts w:ascii="Times New Roman" w:hAnsi="Times New Roman" w:cs="Times New Roman"/>
          <w:sz w:val="28"/>
          <w:szCs w:val="28"/>
        </w:rPr>
        <w:t xml:space="preserve"> и получателями (далее - Соглашение).</w:t>
      </w:r>
    </w:p>
    <w:p w:rsidR="005C63D4" w:rsidRPr="00C914F8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369">
        <w:rPr>
          <w:rFonts w:ascii="Times New Roman" w:hAnsi="Times New Roman" w:cs="Times New Roman"/>
          <w:sz w:val="28"/>
          <w:szCs w:val="28"/>
        </w:rPr>
        <w:t>6</w:t>
      </w:r>
      <w:r w:rsidRPr="00C914F8">
        <w:rPr>
          <w:rFonts w:ascii="Times New Roman" w:hAnsi="Times New Roman" w:cs="Times New Roman"/>
          <w:sz w:val="28"/>
          <w:szCs w:val="28"/>
        </w:rPr>
        <w:t>. Соглашение должно содержать следующие положения:</w:t>
      </w:r>
    </w:p>
    <w:p w:rsidR="005C63D4" w:rsidRPr="00C914F8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4F8">
        <w:rPr>
          <w:rFonts w:ascii="Times New Roman" w:hAnsi="Times New Roman" w:cs="Times New Roman"/>
          <w:sz w:val="28"/>
          <w:szCs w:val="28"/>
        </w:rPr>
        <w:t>1) целевое назначение субсидии с указанием наименования мероприятия государственной программы;</w:t>
      </w:r>
    </w:p>
    <w:p w:rsidR="005C63D4" w:rsidRPr="00C914F8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4F8">
        <w:rPr>
          <w:rFonts w:ascii="Times New Roman" w:hAnsi="Times New Roman" w:cs="Times New Roman"/>
          <w:sz w:val="28"/>
          <w:szCs w:val="28"/>
        </w:rPr>
        <w:lastRenderedPageBreak/>
        <w:t>2) размер субсидии бюджету</w:t>
      </w:r>
      <w:r w:rsidR="009120CB" w:rsidRPr="00C914F8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C914F8">
        <w:rPr>
          <w:rFonts w:ascii="Times New Roman" w:hAnsi="Times New Roman" w:cs="Times New Roman"/>
          <w:sz w:val="28"/>
          <w:szCs w:val="28"/>
        </w:rPr>
        <w:t>, объем финансирования за счет средств бюджета</w:t>
      </w:r>
      <w:r w:rsidR="009120CB" w:rsidRPr="00C914F8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C914F8">
        <w:rPr>
          <w:rFonts w:ascii="Times New Roman" w:hAnsi="Times New Roman" w:cs="Times New Roman"/>
          <w:sz w:val="28"/>
          <w:szCs w:val="28"/>
        </w:rPr>
        <w:t>;</w:t>
      </w:r>
    </w:p>
    <w:p w:rsidR="005C63D4" w:rsidRPr="00C914F8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4F8">
        <w:rPr>
          <w:rFonts w:ascii="Times New Roman" w:hAnsi="Times New Roman" w:cs="Times New Roman"/>
          <w:sz w:val="28"/>
          <w:szCs w:val="28"/>
        </w:rPr>
        <w:t>3) критерии оценки эффективности использования</w:t>
      </w:r>
      <w:r w:rsidRPr="00127369">
        <w:rPr>
          <w:rFonts w:ascii="Times New Roman" w:hAnsi="Times New Roman" w:cs="Times New Roman"/>
          <w:sz w:val="28"/>
          <w:szCs w:val="28"/>
        </w:rPr>
        <w:t xml:space="preserve"> субсидий в соответствии с обязательствами, принятыми получателями по использованию субсидии (</w:t>
      </w:r>
      <w:r w:rsidRPr="00C914F8">
        <w:rPr>
          <w:rFonts w:ascii="Times New Roman" w:hAnsi="Times New Roman" w:cs="Times New Roman"/>
          <w:sz w:val="28"/>
          <w:szCs w:val="28"/>
        </w:rPr>
        <w:t>значения показателей результат</w:t>
      </w:r>
      <w:r w:rsidR="003C01AF">
        <w:rPr>
          <w:rFonts w:ascii="Times New Roman" w:hAnsi="Times New Roman" w:cs="Times New Roman"/>
          <w:sz w:val="28"/>
          <w:szCs w:val="28"/>
        </w:rPr>
        <w:t>ивности использования субсидии)</w:t>
      </w:r>
      <w:r w:rsidRPr="00C914F8">
        <w:rPr>
          <w:rFonts w:ascii="Times New Roman" w:hAnsi="Times New Roman" w:cs="Times New Roman"/>
          <w:sz w:val="28"/>
          <w:szCs w:val="28"/>
        </w:rPr>
        <w:t>;</w:t>
      </w:r>
    </w:p>
    <w:p w:rsidR="005C63D4" w:rsidRPr="00C914F8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4F8">
        <w:rPr>
          <w:rFonts w:ascii="Times New Roman" w:hAnsi="Times New Roman" w:cs="Times New Roman"/>
          <w:sz w:val="28"/>
          <w:szCs w:val="28"/>
        </w:rPr>
        <w:t>4) порядок возврата субсидии в бюджет</w:t>
      </w:r>
      <w:r w:rsidR="009120CB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127369">
        <w:rPr>
          <w:rFonts w:ascii="Times New Roman" w:hAnsi="Times New Roman" w:cs="Times New Roman"/>
          <w:sz w:val="28"/>
          <w:szCs w:val="28"/>
        </w:rPr>
        <w:t xml:space="preserve">в случае </w:t>
      </w:r>
      <w:proofErr w:type="spellStart"/>
      <w:r w:rsidRPr="00127369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127369">
        <w:rPr>
          <w:rFonts w:ascii="Times New Roman" w:hAnsi="Times New Roman" w:cs="Times New Roman"/>
          <w:sz w:val="28"/>
          <w:szCs w:val="28"/>
        </w:rPr>
        <w:t xml:space="preserve"> показателей </w:t>
      </w:r>
      <w:r w:rsidRPr="00C914F8">
        <w:rPr>
          <w:rFonts w:ascii="Times New Roman" w:hAnsi="Times New Roman" w:cs="Times New Roman"/>
          <w:sz w:val="28"/>
          <w:szCs w:val="28"/>
        </w:rPr>
        <w:t>результативности;</w:t>
      </w:r>
    </w:p>
    <w:p w:rsidR="005C63D4" w:rsidRPr="00C914F8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4F8">
        <w:rPr>
          <w:rFonts w:ascii="Times New Roman" w:hAnsi="Times New Roman" w:cs="Times New Roman"/>
          <w:sz w:val="28"/>
          <w:szCs w:val="28"/>
        </w:rPr>
        <w:t>5) положение, согласно которому в случае, если объем бюджетных ассигнований, предусмотренный в местном бюджете</w:t>
      </w:r>
      <w:r w:rsidR="009120CB" w:rsidRPr="00C914F8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C914F8">
        <w:rPr>
          <w:rFonts w:ascii="Times New Roman" w:hAnsi="Times New Roman" w:cs="Times New Roman"/>
          <w:sz w:val="28"/>
          <w:szCs w:val="28"/>
        </w:rPr>
        <w:t xml:space="preserve"> на финансовое обеспечение соответствующих расходов, ниже уровня, установленного в </w:t>
      </w:r>
      <w:r w:rsidR="00AF33CA">
        <w:rPr>
          <w:rFonts w:ascii="Times New Roman" w:hAnsi="Times New Roman" w:cs="Times New Roman"/>
          <w:sz w:val="28"/>
          <w:szCs w:val="28"/>
        </w:rPr>
        <w:t xml:space="preserve">подпункте 6 </w:t>
      </w:r>
      <w:hyperlink w:anchor="P25" w:history="1">
        <w:r w:rsidR="00AF33CA">
          <w:rPr>
            <w:rFonts w:ascii="Times New Roman" w:hAnsi="Times New Roman" w:cs="Times New Roman"/>
            <w:sz w:val="28"/>
            <w:szCs w:val="28"/>
          </w:rPr>
          <w:t>пункта</w:t>
        </w:r>
        <w:r w:rsidRPr="00C914F8">
          <w:rPr>
            <w:rFonts w:ascii="Times New Roman" w:hAnsi="Times New Roman" w:cs="Times New Roman"/>
            <w:sz w:val="28"/>
            <w:szCs w:val="28"/>
          </w:rPr>
          <w:t xml:space="preserve"> 4</w:t>
        </w:r>
      </w:hyperlink>
      <w:r w:rsidR="009120CB" w:rsidRPr="00C914F8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Pr="00C914F8">
        <w:rPr>
          <w:rFonts w:ascii="Times New Roman" w:hAnsi="Times New Roman" w:cs="Times New Roman"/>
          <w:sz w:val="28"/>
          <w:szCs w:val="28"/>
        </w:rPr>
        <w:t>, размер субсидии, предоставляемой местному бюджету</w:t>
      </w:r>
      <w:r w:rsidR="0011164D">
        <w:rPr>
          <w:rFonts w:ascii="Times New Roman" w:hAnsi="Times New Roman" w:cs="Times New Roman"/>
          <w:sz w:val="28"/>
          <w:szCs w:val="28"/>
        </w:rPr>
        <w:t xml:space="preserve"> посе</w:t>
      </w:r>
      <w:r w:rsidR="009120CB" w:rsidRPr="00C914F8">
        <w:rPr>
          <w:rFonts w:ascii="Times New Roman" w:hAnsi="Times New Roman" w:cs="Times New Roman"/>
          <w:sz w:val="28"/>
          <w:szCs w:val="28"/>
        </w:rPr>
        <w:t>ления</w:t>
      </w:r>
      <w:r w:rsidRPr="00C914F8">
        <w:rPr>
          <w:rFonts w:ascii="Times New Roman" w:hAnsi="Times New Roman" w:cs="Times New Roman"/>
          <w:sz w:val="28"/>
          <w:szCs w:val="28"/>
        </w:rPr>
        <w:t>, подлежит сокращению пропорционально снижению соответствующего уровня софинансирования за счет средств местного бюджета;</w:t>
      </w:r>
    </w:p>
    <w:p w:rsidR="005C63D4" w:rsidRPr="00C914F8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4F8">
        <w:rPr>
          <w:rFonts w:ascii="Times New Roman" w:hAnsi="Times New Roman" w:cs="Times New Roman"/>
          <w:sz w:val="28"/>
          <w:szCs w:val="28"/>
        </w:rPr>
        <w:t>6) форму, сроки и порядок представления отчетности о выполненных объемах работ и об осуществлении расходов за счет средств бюджета</w:t>
      </w:r>
      <w:r w:rsidR="009120CB" w:rsidRPr="00C914F8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C914F8">
        <w:rPr>
          <w:rFonts w:ascii="Times New Roman" w:hAnsi="Times New Roman" w:cs="Times New Roman"/>
          <w:sz w:val="28"/>
          <w:szCs w:val="28"/>
        </w:rPr>
        <w:t>;</w:t>
      </w:r>
    </w:p>
    <w:p w:rsidR="005C63D4" w:rsidRPr="00C914F8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4F8">
        <w:rPr>
          <w:rFonts w:ascii="Times New Roman" w:hAnsi="Times New Roman" w:cs="Times New Roman"/>
          <w:sz w:val="28"/>
          <w:szCs w:val="28"/>
        </w:rPr>
        <w:t>7) осуществление контроля за соблюдением получателем условий предоставления субсидии;</w:t>
      </w:r>
    </w:p>
    <w:p w:rsidR="005C63D4" w:rsidRPr="00127369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369">
        <w:rPr>
          <w:rFonts w:ascii="Times New Roman" w:hAnsi="Times New Roman" w:cs="Times New Roman"/>
          <w:sz w:val="28"/>
          <w:szCs w:val="28"/>
        </w:rPr>
        <w:t>8) порядок возврата субсидии в случае нецелевого использования субсидии;</w:t>
      </w:r>
    </w:p>
    <w:p w:rsidR="005C63D4" w:rsidRPr="00127369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369">
        <w:rPr>
          <w:rFonts w:ascii="Times New Roman" w:hAnsi="Times New Roman" w:cs="Times New Roman"/>
          <w:sz w:val="28"/>
          <w:szCs w:val="28"/>
        </w:rPr>
        <w:t>9) ответственность сторон за нарушение условий Соглашения;</w:t>
      </w:r>
    </w:p>
    <w:p w:rsidR="005C63D4" w:rsidRPr="00127369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369">
        <w:rPr>
          <w:rFonts w:ascii="Times New Roman" w:hAnsi="Times New Roman" w:cs="Times New Roman"/>
          <w:sz w:val="28"/>
          <w:szCs w:val="28"/>
        </w:rPr>
        <w:t xml:space="preserve">10) положение о необходимости включения в соглашение, заключаемое между </w:t>
      </w:r>
      <w:r w:rsidR="009120CB">
        <w:rPr>
          <w:rFonts w:ascii="Times New Roman" w:hAnsi="Times New Roman" w:cs="Times New Roman"/>
          <w:sz w:val="28"/>
          <w:szCs w:val="28"/>
        </w:rPr>
        <w:t>администрацией поселения</w:t>
      </w:r>
      <w:r w:rsidRPr="00127369">
        <w:rPr>
          <w:rFonts w:ascii="Times New Roman" w:hAnsi="Times New Roman" w:cs="Times New Roman"/>
          <w:sz w:val="28"/>
          <w:szCs w:val="28"/>
        </w:rPr>
        <w:t xml:space="preserve"> и юридическим лицом, условия об отсутствии просроченной (неурегулированной) задолженности по денежным обязательствам перед соответствующим публично-правовым образованием, из бюджета которого планируется предоставление субсидий, бюджетных инвестиций (за исключением случаев, установленных соответственно Правительством Российской Федерации, Правительством Новосибирской области, местной администрацией);</w:t>
      </w:r>
    </w:p>
    <w:p w:rsidR="005C63D4" w:rsidRPr="00127369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369">
        <w:rPr>
          <w:rFonts w:ascii="Times New Roman" w:hAnsi="Times New Roman" w:cs="Times New Roman"/>
          <w:sz w:val="28"/>
          <w:szCs w:val="28"/>
        </w:rPr>
        <w:t xml:space="preserve">11) условие об обязательном установлении минимального 3-летнего гарантийного срока на результаты выполненных работ по благоустройству дворовых и общественных территорий, </w:t>
      </w:r>
      <w:proofErr w:type="spellStart"/>
      <w:r w:rsidRPr="00127369">
        <w:rPr>
          <w:rFonts w:ascii="Times New Roman" w:hAnsi="Times New Roman" w:cs="Times New Roman"/>
          <w:sz w:val="28"/>
          <w:szCs w:val="28"/>
        </w:rPr>
        <w:t>софинансируемых</w:t>
      </w:r>
      <w:proofErr w:type="spellEnd"/>
      <w:r w:rsidRPr="00127369">
        <w:rPr>
          <w:rFonts w:ascii="Times New Roman" w:hAnsi="Times New Roman" w:cs="Times New Roman"/>
          <w:sz w:val="28"/>
          <w:szCs w:val="28"/>
        </w:rPr>
        <w:t xml:space="preserve"> за счет средств субсидии из бюджета </w:t>
      </w:r>
      <w:r w:rsidR="009120CB">
        <w:rPr>
          <w:rFonts w:ascii="Times New Roman" w:hAnsi="Times New Roman" w:cs="Times New Roman"/>
          <w:sz w:val="28"/>
          <w:szCs w:val="28"/>
        </w:rPr>
        <w:t>района;</w:t>
      </w:r>
    </w:p>
    <w:p w:rsidR="005C63D4" w:rsidRPr="00127369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369">
        <w:rPr>
          <w:rFonts w:ascii="Times New Roman" w:hAnsi="Times New Roman" w:cs="Times New Roman"/>
          <w:sz w:val="28"/>
          <w:szCs w:val="28"/>
        </w:rPr>
        <w:t xml:space="preserve">12) условие о предельной дате заключения соглашений по результатам закупки товаров, работ и услуг для обеспечения муниципальных нужд в целях реализации программ не позднее 1 июля года предоставления субсидии - для заключения соглашений на выполнение работ по благоустройству общественных территорий, не позднее 1 мая года предоставления субсидии - для заключения соглашений на выполнение работ по благоустройству дворовых территорий, за исключением случаев обжалования действий (бездействия) заказчика, и (или) комиссии по осуществлению закупок,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</w:t>
      </w:r>
      <w:r w:rsidRPr="00127369">
        <w:rPr>
          <w:rFonts w:ascii="Times New Roman" w:hAnsi="Times New Roman" w:cs="Times New Roman"/>
          <w:sz w:val="28"/>
          <w:szCs w:val="28"/>
        </w:rPr>
        <w:lastRenderedPageBreak/>
        <w:t>обжалования.</w:t>
      </w:r>
    </w:p>
    <w:p w:rsidR="005C63D4" w:rsidRPr="00C914F8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52"/>
      <w:bookmarkEnd w:id="3"/>
      <w:r w:rsidRPr="00127369">
        <w:rPr>
          <w:rFonts w:ascii="Times New Roman" w:hAnsi="Times New Roman" w:cs="Times New Roman"/>
          <w:sz w:val="28"/>
          <w:szCs w:val="28"/>
        </w:rPr>
        <w:t>7. Предоставление субсидий осуществляется при соблюдении следующих условий:</w:t>
      </w:r>
    </w:p>
    <w:p w:rsidR="005C63D4" w:rsidRPr="00C914F8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4F8">
        <w:rPr>
          <w:rFonts w:ascii="Times New Roman" w:hAnsi="Times New Roman" w:cs="Times New Roman"/>
          <w:sz w:val="28"/>
          <w:szCs w:val="28"/>
        </w:rPr>
        <w:t xml:space="preserve">1) представление получателями </w:t>
      </w:r>
      <w:r w:rsidR="009120CB" w:rsidRPr="00C914F8"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Pr="00C914F8">
        <w:rPr>
          <w:rFonts w:ascii="Times New Roman" w:hAnsi="Times New Roman" w:cs="Times New Roman"/>
          <w:sz w:val="28"/>
          <w:szCs w:val="28"/>
        </w:rPr>
        <w:t xml:space="preserve"> копий следующих документов в сроки, установленные в соглашении о предоставлении субсидии:</w:t>
      </w:r>
    </w:p>
    <w:p w:rsidR="005C63D4" w:rsidRPr="00C914F8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4F8">
        <w:rPr>
          <w:rFonts w:ascii="Times New Roman" w:hAnsi="Times New Roman" w:cs="Times New Roman"/>
          <w:sz w:val="28"/>
          <w:szCs w:val="28"/>
        </w:rPr>
        <w:t>а) за</w:t>
      </w:r>
      <w:r w:rsidR="00F957C3">
        <w:rPr>
          <w:rFonts w:ascii="Times New Roman" w:hAnsi="Times New Roman" w:cs="Times New Roman"/>
          <w:sz w:val="28"/>
          <w:szCs w:val="28"/>
        </w:rPr>
        <w:t>явок на предоставление субсидий</w:t>
      </w:r>
      <w:r w:rsidRPr="00C914F8">
        <w:rPr>
          <w:rFonts w:ascii="Times New Roman" w:hAnsi="Times New Roman" w:cs="Times New Roman"/>
          <w:sz w:val="28"/>
          <w:szCs w:val="28"/>
        </w:rPr>
        <w:t>;</w:t>
      </w:r>
    </w:p>
    <w:p w:rsidR="005C63D4" w:rsidRPr="00127369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4F8">
        <w:rPr>
          <w:rFonts w:ascii="Times New Roman" w:hAnsi="Times New Roman" w:cs="Times New Roman"/>
          <w:sz w:val="28"/>
          <w:szCs w:val="28"/>
        </w:rPr>
        <w:t>б) выписки</w:t>
      </w:r>
      <w:r w:rsidR="00801233" w:rsidRPr="00C914F8">
        <w:rPr>
          <w:rFonts w:ascii="Times New Roman" w:hAnsi="Times New Roman" w:cs="Times New Roman"/>
          <w:sz w:val="28"/>
          <w:szCs w:val="28"/>
        </w:rPr>
        <w:t xml:space="preserve"> из</w:t>
      </w:r>
      <w:r w:rsidR="00BA2DD4">
        <w:rPr>
          <w:rFonts w:ascii="Times New Roman" w:hAnsi="Times New Roman" w:cs="Times New Roman"/>
          <w:sz w:val="28"/>
          <w:szCs w:val="28"/>
        </w:rPr>
        <w:t xml:space="preserve"> р</w:t>
      </w:r>
      <w:r w:rsidR="00801233" w:rsidRPr="00C914F8">
        <w:rPr>
          <w:rFonts w:ascii="Times New Roman" w:hAnsi="Times New Roman" w:cs="Times New Roman"/>
          <w:sz w:val="28"/>
          <w:szCs w:val="28"/>
        </w:rPr>
        <w:t xml:space="preserve">ешения </w:t>
      </w:r>
      <w:r w:rsidRPr="00C914F8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="00801233" w:rsidRPr="00C914F8">
        <w:rPr>
          <w:rFonts w:ascii="Times New Roman" w:hAnsi="Times New Roman" w:cs="Times New Roman"/>
          <w:sz w:val="28"/>
          <w:szCs w:val="28"/>
        </w:rPr>
        <w:t>поселения</w:t>
      </w:r>
      <w:r w:rsidRPr="00C914F8">
        <w:rPr>
          <w:rFonts w:ascii="Times New Roman" w:hAnsi="Times New Roman" w:cs="Times New Roman"/>
          <w:sz w:val="28"/>
          <w:szCs w:val="28"/>
        </w:rPr>
        <w:t xml:space="preserve"> о наличии средств на реализацию мероприятий </w:t>
      </w:r>
      <w:hyperlink r:id="rId8" w:history="1">
        <w:r w:rsidRPr="00C914F8">
          <w:rPr>
            <w:rFonts w:ascii="Times New Roman" w:hAnsi="Times New Roman" w:cs="Times New Roman"/>
            <w:sz w:val="28"/>
            <w:szCs w:val="28"/>
          </w:rPr>
          <w:t>подпрограммы</w:t>
        </w:r>
      </w:hyperlink>
      <w:r w:rsidRPr="00C914F8">
        <w:rPr>
          <w:rFonts w:ascii="Times New Roman" w:hAnsi="Times New Roman" w:cs="Times New Roman"/>
          <w:sz w:val="28"/>
          <w:szCs w:val="28"/>
        </w:rPr>
        <w:t xml:space="preserve"> "Благоустройство </w:t>
      </w:r>
      <w:r w:rsidRPr="00127369">
        <w:rPr>
          <w:rFonts w:ascii="Times New Roman" w:hAnsi="Times New Roman" w:cs="Times New Roman"/>
          <w:sz w:val="28"/>
          <w:szCs w:val="28"/>
        </w:rPr>
        <w:t>территорий населенных пунктов" (без учета затрат на проектирование и прохождение экспертиз при необходимости);</w:t>
      </w:r>
    </w:p>
    <w:p w:rsidR="005C63D4" w:rsidRPr="00127369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369">
        <w:rPr>
          <w:rFonts w:ascii="Times New Roman" w:hAnsi="Times New Roman" w:cs="Times New Roman"/>
          <w:sz w:val="28"/>
          <w:szCs w:val="28"/>
        </w:rPr>
        <w:t>в) утвержденной проектной документации объектов и положительного заключения государственной экспертизы проектной документации, включая сметы и результаты инженерных изысканий;</w:t>
      </w:r>
    </w:p>
    <w:p w:rsidR="005C63D4" w:rsidRPr="00127369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6BE6">
        <w:rPr>
          <w:rFonts w:ascii="Times New Roman" w:hAnsi="Times New Roman" w:cs="Times New Roman"/>
          <w:sz w:val="28"/>
          <w:szCs w:val="28"/>
        </w:rPr>
        <w:t>г) согласованные с главным архитектором Новосибирской области и утвержденные не позднее 1 марта текущего года, с учетом обсуждения с представителями заинтересованных лиц, дизайн-проекты благоустройства каждой дворовой и общественной территории, включенной в муниципальную программу, планируемые к реализации в соответствующем году. В указанные дизайн-проекты включаются текстовое и визуальное описания предлагаемых проектов, в том числе их концепция и перечень (в том числе визуализированный) элементов благоустройства, предлагаемых к размещению на соответствующей территории;</w:t>
      </w:r>
    </w:p>
    <w:p w:rsidR="005C63D4" w:rsidRPr="00127369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6BE6">
        <w:rPr>
          <w:rFonts w:ascii="Times New Roman" w:hAnsi="Times New Roman" w:cs="Times New Roman"/>
          <w:sz w:val="28"/>
          <w:szCs w:val="28"/>
        </w:rPr>
        <w:t xml:space="preserve">2) обеспечение синхронизации выполнения работ в рамках муниципальной программы с реализуемыми в </w:t>
      </w:r>
      <w:r w:rsidR="00801233" w:rsidRPr="00B66BE6">
        <w:rPr>
          <w:rFonts w:ascii="Times New Roman" w:hAnsi="Times New Roman" w:cs="Times New Roman"/>
          <w:sz w:val="28"/>
          <w:szCs w:val="28"/>
        </w:rPr>
        <w:t>поселениях</w:t>
      </w:r>
      <w:r w:rsidRPr="00B66BE6">
        <w:rPr>
          <w:rFonts w:ascii="Times New Roman" w:hAnsi="Times New Roman" w:cs="Times New Roman"/>
          <w:sz w:val="28"/>
          <w:szCs w:val="28"/>
        </w:rPr>
        <w:t xml:space="preserve"> федеральными, региональными и муниципальными программами (планами) строительства (реконструкции, ремонта) объектов недвижимого имущества, программ по ремонту и модернизации инженерных сетей и иных объектов, расположенных на соответствующей территории;</w:t>
      </w:r>
    </w:p>
    <w:p w:rsidR="005C63D4" w:rsidRPr="00127369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369">
        <w:rPr>
          <w:rFonts w:ascii="Times New Roman" w:hAnsi="Times New Roman" w:cs="Times New Roman"/>
          <w:sz w:val="28"/>
          <w:szCs w:val="28"/>
        </w:rPr>
        <w:t>3) обеспечение проведения мероприятий по благоустройству дворовых территорий, общественных территорий с учетом необходимости обеспечения физической, пространственной и информационной доступности зданий, сооружений, дворовых и общественных территорий для инвалидов и других маломобильных групп населения;</w:t>
      </w:r>
    </w:p>
    <w:p w:rsidR="005C63D4" w:rsidRPr="00127369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6BE6">
        <w:rPr>
          <w:rFonts w:ascii="Times New Roman" w:hAnsi="Times New Roman" w:cs="Times New Roman"/>
          <w:sz w:val="28"/>
          <w:szCs w:val="28"/>
        </w:rPr>
        <w:t>4) обеспечение проведения общественных обсуждений проектов программ (срок обсуждения - не менее 30 календарных дней со дня опубликования таких проектов программ), в том числе при внесении в них изменений;</w:t>
      </w:r>
    </w:p>
    <w:p w:rsidR="005C63D4" w:rsidRPr="00C914F8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69">
        <w:rPr>
          <w:rFonts w:ascii="Times New Roman" w:hAnsi="Times New Roman" w:cs="Times New Roman"/>
          <w:sz w:val="28"/>
          <w:szCs w:val="28"/>
        </w:rPr>
        <w:t xml:space="preserve">5) </w:t>
      </w:r>
      <w:r w:rsidRPr="00C914F8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учета предложений заинтересованных лиц о включении дворовой территории, общественной территории в муниципальную программу;</w:t>
      </w:r>
    </w:p>
    <w:p w:rsidR="005C63D4" w:rsidRPr="00C914F8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4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6) обеспечение осуществления контроля за ходом выполнения муниципальной программы общественной комиссией, созданной в соответствии с </w:t>
      </w:r>
      <w:hyperlink r:id="rId9" w:history="1">
        <w:r w:rsidRPr="00C914F8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Pr="00C914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10.02.2017 </w:t>
      </w:r>
      <w:r w:rsidR="00B66BE6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C914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169 "Об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</w:t>
      </w:r>
      <w:r w:rsidRPr="00C914F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среды", включая проведение оценки предложений заинтересованных лиц;</w:t>
      </w:r>
    </w:p>
    <w:p w:rsidR="005C63D4" w:rsidRPr="00B66BE6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6BE6">
        <w:rPr>
          <w:rFonts w:ascii="Times New Roman" w:hAnsi="Times New Roman" w:cs="Times New Roman"/>
          <w:sz w:val="28"/>
          <w:szCs w:val="28"/>
        </w:rPr>
        <w:t xml:space="preserve">7) наличие в </w:t>
      </w:r>
      <w:r w:rsidR="00C00E9D" w:rsidRPr="00B66BE6">
        <w:rPr>
          <w:rFonts w:ascii="Times New Roman" w:hAnsi="Times New Roman" w:cs="Times New Roman"/>
          <w:sz w:val="28"/>
          <w:szCs w:val="28"/>
        </w:rPr>
        <w:t xml:space="preserve">программах </w:t>
      </w:r>
      <w:r w:rsidRPr="00B66BE6">
        <w:rPr>
          <w:rFonts w:ascii="Times New Roman" w:hAnsi="Times New Roman" w:cs="Times New Roman"/>
          <w:sz w:val="28"/>
          <w:szCs w:val="28"/>
        </w:rPr>
        <w:t>мероприятий, сформированных с учетом наказов избирателей депутатам Законодательного Собрания Новосибирской области (при наличии данных наказов);</w:t>
      </w:r>
    </w:p>
    <w:p w:rsidR="005C63D4" w:rsidRPr="00127369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6C58">
        <w:rPr>
          <w:rFonts w:ascii="Times New Roman" w:hAnsi="Times New Roman" w:cs="Times New Roman"/>
          <w:sz w:val="28"/>
          <w:szCs w:val="28"/>
        </w:rPr>
        <w:t>8) наличие утвержденных программ комплексного развития коммунальной инфраструктуры муниципальных образований Новосибирской области;</w:t>
      </w:r>
    </w:p>
    <w:p w:rsidR="005C63D4" w:rsidRPr="00127369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369">
        <w:rPr>
          <w:rFonts w:ascii="Times New Roman" w:hAnsi="Times New Roman" w:cs="Times New Roman"/>
          <w:sz w:val="28"/>
          <w:szCs w:val="28"/>
        </w:rPr>
        <w:t>9) отсутствие на счете получателя неиспользованного остатка ранее полученной субсидии на 1 число месяца, следующего за отчетным месяцем, в котором была получена субсидия;</w:t>
      </w:r>
    </w:p>
    <w:p w:rsidR="005C63D4" w:rsidRPr="00B66BE6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6BE6">
        <w:rPr>
          <w:rFonts w:ascii="Times New Roman" w:hAnsi="Times New Roman" w:cs="Times New Roman"/>
          <w:sz w:val="28"/>
          <w:szCs w:val="28"/>
        </w:rPr>
        <w:t xml:space="preserve">10) обеспечение синхронизации реализации мероприятий в рамках программы с реализуемыми в </w:t>
      </w:r>
      <w:r w:rsidR="00801233" w:rsidRPr="00B66BE6">
        <w:rPr>
          <w:rFonts w:ascii="Times New Roman" w:hAnsi="Times New Roman" w:cs="Times New Roman"/>
          <w:sz w:val="28"/>
          <w:szCs w:val="28"/>
        </w:rPr>
        <w:t>поселениях</w:t>
      </w:r>
      <w:r w:rsidRPr="00B66BE6">
        <w:rPr>
          <w:rFonts w:ascii="Times New Roman" w:hAnsi="Times New Roman" w:cs="Times New Roman"/>
          <w:sz w:val="28"/>
          <w:szCs w:val="28"/>
        </w:rPr>
        <w:t xml:space="preserve"> мероприятиями в сфере обеспечения доступности городской среды для </w:t>
      </w:r>
      <w:proofErr w:type="spellStart"/>
      <w:r w:rsidRPr="00B66BE6"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 w:rsidRPr="00B66BE6">
        <w:rPr>
          <w:rFonts w:ascii="Times New Roman" w:hAnsi="Times New Roman" w:cs="Times New Roman"/>
          <w:sz w:val="28"/>
          <w:szCs w:val="28"/>
        </w:rPr>
        <w:t xml:space="preserve"> групп населения, </w:t>
      </w:r>
      <w:proofErr w:type="spellStart"/>
      <w:r w:rsidRPr="00B66BE6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Pr="00B66BE6">
        <w:rPr>
          <w:rFonts w:ascii="Times New Roman" w:hAnsi="Times New Roman" w:cs="Times New Roman"/>
          <w:sz w:val="28"/>
          <w:szCs w:val="28"/>
        </w:rPr>
        <w:t xml:space="preserve"> городского хозяйства, а также мероприятиями в рамках национальных проектов "Демография", "Образование", "Экология", "Безопасные и качественные автомобильные дороги", "Культура", "Малое и среднее предпринимательство и поддержка индивидуальной предпринимательской инициативы" в соответствии с перечнем таких мероприятий и методическими рекомендациями по синхронизации мероприятий в рамках государственных и муниципальных программ, утверждаемыми Министерством строительства и жилищно-коммунального хозяйства Российской Федерации;</w:t>
      </w:r>
    </w:p>
    <w:p w:rsidR="005C63D4" w:rsidRPr="0011164D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6BE6">
        <w:rPr>
          <w:rFonts w:ascii="Times New Roman" w:hAnsi="Times New Roman" w:cs="Times New Roman"/>
          <w:sz w:val="28"/>
          <w:szCs w:val="28"/>
        </w:rPr>
        <w:t>11) актуализация программ по результатам проведения голосования по отбору общественных территорий и продление срока их действия на срок реализации федерального проекта.</w:t>
      </w:r>
    </w:p>
    <w:p w:rsidR="005C63D4" w:rsidRPr="0011164D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164D">
        <w:rPr>
          <w:rFonts w:ascii="Times New Roman" w:hAnsi="Times New Roman" w:cs="Times New Roman"/>
          <w:sz w:val="28"/>
          <w:szCs w:val="28"/>
        </w:rPr>
        <w:t xml:space="preserve">8. Основанием для отказа в предоставлении субсидии является неисполнение условий предоставления субсидий, предусмотренных </w:t>
      </w:r>
      <w:hyperlink w:anchor="P52" w:history="1">
        <w:r w:rsidRPr="0011164D">
          <w:rPr>
            <w:rFonts w:ascii="Times New Roman" w:hAnsi="Times New Roman" w:cs="Times New Roman"/>
            <w:sz w:val="28"/>
            <w:szCs w:val="28"/>
          </w:rPr>
          <w:t>пунктом 7</w:t>
        </w:r>
      </w:hyperlink>
      <w:r w:rsidR="0011164D" w:rsidRPr="0011164D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Pr="0011164D">
        <w:rPr>
          <w:rFonts w:ascii="Times New Roman" w:hAnsi="Times New Roman" w:cs="Times New Roman"/>
          <w:sz w:val="28"/>
          <w:szCs w:val="28"/>
        </w:rPr>
        <w:t>.</w:t>
      </w:r>
    </w:p>
    <w:p w:rsidR="005C63D4" w:rsidRPr="0011164D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164D">
        <w:rPr>
          <w:rFonts w:ascii="Times New Roman" w:hAnsi="Times New Roman" w:cs="Times New Roman"/>
          <w:sz w:val="28"/>
          <w:szCs w:val="28"/>
        </w:rPr>
        <w:t>9. В случае нарушения получателями условий предоставления су</w:t>
      </w:r>
      <w:r w:rsidR="006D4C73">
        <w:rPr>
          <w:rFonts w:ascii="Times New Roman" w:hAnsi="Times New Roman" w:cs="Times New Roman"/>
          <w:sz w:val="28"/>
          <w:szCs w:val="28"/>
        </w:rPr>
        <w:t xml:space="preserve">бсидий, </w:t>
      </w:r>
      <w:r w:rsidR="00801233" w:rsidRPr="0011164D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B66BE6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11164D">
        <w:rPr>
          <w:rFonts w:ascii="Times New Roman" w:hAnsi="Times New Roman" w:cs="Times New Roman"/>
          <w:sz w:val="28"/>
          <w:szCs w:val="28"/>
        </w:rPr>
        <w:t>в течение 10 рабочих дней со дня выявления нарушения направляет получателю уведомление об отказе в предоставлении субсидии с указанием оснований для отказа.</w:t>
      </w:r>
    </w:p>
    <w:p w:rsidR="005C63D4" w:rsidRPr="00127369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63D4" w:rsidRPr="00127369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63D4" w:rsidRPr="00127369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63D4" w:rsidRPr="00127369" w:rsidRDefault="005C63D4" w:rsidP="00C914F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127369">
        <w:rPr>
          <w:rFonts w:ascii="Times New Roman" w:hAnsi="Times New Roman" w:cs="Times New Roman"/>
          <w:sz w:val="28"/>
          <w:szCs w:val="28"/>
        </w:rPr>
        <w:br/>
      </w:r>
    </w:p>
    <w:p w:rsidR="001D7B94" w:rsidRPr="00127369" w:rsidRDefault="001D7B94" w:rsidP="00C914F8">
      <w:pPr>
        <w:rPr>
          <w:rFonts w:ascii="Times New Roman" w:hAnsi="Times New Roman" w:cs="Times New Roman"/>
          <w:sz w:val="28"/>
          <w:szCs w:val="28"/>
        </w:rPr>
      </w:pPr>
    </w:p>
    <w:sectPr w:rsidR="001D7B94" w:rsidRPr="00127369" w:rsidSect="00BA2DD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7021"/>
    <w:multiLevelType w:val="hybridMultilevel"/>
    <w:tmpl w:val="04A0B366"/>
    <w:lvl w:ilvl="0" w:tplc="CF686332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C63D4"/>
    <w:rsid w:val="00093F3C"/>
    <w:rsid w:val="000B4927"/>
    <w:rsid w:val="0011164D"/>
    <w:rsid w:val="00127369"/>
    <w:rsid w:val="00171B4D"/>
    <w:rsid w:val="001D6C58"/>
    <w:rsid w:val="001D7B94"/>
    <w:rsid w:val="00204476"/>
    <w:rsid w:val="003C01AF"/>
    <w:rsid w:val="005273B5"/>
    <w:rsid w:val="00554137"/>
    <w:rsid w:val="005C63D4"/>
    <w:rsid w:val="005D1608"/>
    <w:rsid w:val="00602A9E"/>
    <w:rsid w:val="0061585F"/>
    <w:rsid w:val="006162EB"/>
    <w:rsid w:val="006D4C73"/>
    <w:rsid w:val="006E1A05"/>
    <w:rsid w:val="007F221D"/>
    <w:rsid w:val="00801233"/>
    <w:rsid w:val="00827F56"/>
    <w:rsid w:val="009120CB"/>
    <w:rsid w:val="009B1A9D"/>
    <w:rsid w:val="00AC2558"/>
    <w:rsid w:val="00AF33CA"/>
    <w:rsid w:val="00B5335E"/>
    <w:rsid w:val="00B66BE6"/>
    <w:rsid w:val="00B77391"/>
    <w:rsid w:val="00BA2DD4"/>
    <w:rsid w:val="00C00E9D"/>
    <w:rsid w:val="00C62943"/>
    <w:rsid w:val="00C914F8"/>
    <w:rsid w:val="00C94C90"/>
    <w:rsid w:val="00DA399C"/>
    <w:rsid w:val="00DC4454"/>
    <w:rsid w:val="00E67E62"/>
    <w:rsid w:val="00E77C96"/>
    <w:rsid w:val="00F069A9"/>
    <w:rsid w:val="00F36447"/>
    <w:rsid w:val="00F957C3"/>
    <w:rsid w:val="00FA1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3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63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C63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914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914F8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B5335E"/>
    <w:pPr>
      <w:ind w:left="720"/>
      <w:contextualSpacing/>
    </w:pPr>
  </w:style>
  <w:style w:type="paragraph" w:styleId="a6">
    <w:name w:val="No Spacing"/>
    <w:uiPriority w:val="1"/>
    <w:qFormat/>
    <w:rsid w:val="00B5335E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4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746DF86BDA7F556E42387613943BE9A67D43CA752E3D02F37E619138983104B78C024BE9D4C93D30CF68D97AD92F8B46156E1B549F58C32F83EB6BwEE3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B746DF86BDA7F556E42386010F865E0AC741DC1742F3250A82C67C667C83751F7CC041EAA90C43C38C53B893E8776D8015E621B498359C0w3E8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B746DF86BDA7F556E42386010F865E0AD7E1BC47D2F3250A82C67C667C83751F7CC041EAA90C43D30C53B893E8776D8015E621B498359C0w3E8F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8B746DF86BDA7F556E42386010F865E0AC7514C47C2E3250A82C67C667C83751F7CC041EAA94CD37649F2B8D77D078C403427D1B5780w5E0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B746DF86BDA7F556E42386010F865E0AD7E18C3762B3250A82C67C667C83751E5CC5C12A893DA3D32D06DD87BwDE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5</Pages>
  <Words>1907</Words>
  <Characters>10875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12757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Timofeeva_IB</dc:creator>
  <cp:keywords/>
  <dc:description/>
  <cp:lastModifiedBy>iuristao</cp:lastModifiedBy>
  <cp:revision>15</cp:revision>
  <cp:lastPrinted>2020-01-29T09:10:00Z</cp:lastPrinted>
  <dcterms:created xsi:type="dcterms:W3CDTF">2019-12-24T08:29:00Z</dcterms:created>
  <dcterms:modified xsi:type="dcterms:W3CDTF">2020-01-29T09:10:00Z</dcterms:modified>
</cp:coreProperties>
</file>